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CEC72" w14:textId="69C9C4AE" w:rsidR="008A0745" w:rsidRDefault="007B037A" w:rsidP="001F3F7B">
      <w:pPr>
        <w:pStyle w:val="NormalWeb"/>
        <w:shd w:val="clear" w:color="auto" w:fill="FFFFFF"/>
        <w:spacing w:after="120" w:line="276" w:lineRule="auto"/>
        <w:contextualSpacing/>
        <w:jc w:val="center"/>
        <w:rPr>
          <w:rFonts w:ascii="Arial" w:eastAsiaTheme="minorHAnsi" w:hAnsi="Arial" w:cs="Arial"/>
          <w:b/>
          <w:bCs/>
          <w:color w:val="000000" w:themeColor="text1"/>
          <w:sz w:val="28"/>
          <w:szCs w:val="28"/>
          <w:lang w:val="hr-HR"/>
        </w:rPr>
      </w:pPr>
      <w:bookmarkStart w:id="0" w:name="_Hlk109901524"/>
      <w:r w:rsidRPr="00184156">
        <w:rPr>
          <w:rFonts w:ascii="Arial" w:eastAsiaTheme="minorHAnsi" w:hAnsi="Arial" w:cs="Arial"/>
          <w:b/>
          <w:bCs/>
          <w:color w:val="000000" w:themeColor="text1"/>
          <w:sz w:val="28"/>
          <w:szCs w:val="28"/>
          <w:lang w:val="hr-HR"/>
        </w:rPr>
        <w:t xml:space="preserve">Studenac </w:t>
      </w:r>
      <w:r>
        <w:rPr>
          <w:rFonts w:ascii="Arial" w:eastAsiaTheme="minorHAnsi" w:hAnsi="Arial" w:cs="Arial"/>
          <w:b/>
          <w:bCs/>
          <w:color w:val="000000" w:themeColor="text1"/>
          <w:sz w:val="28"/>
          <w:szCs w:val="28"/>
          <w:lang w:val="hr-HR"/>
        </w:rPr>
        <w:t>pokrenuo projekt očuvanja podzemnih voda</w:t>
      </w:r>
    </w:p>
    <w:p w14:paraId="72E5B592" w14:textId="77777777" w:rsidR="007B037A" w:rsidRDefault="007B037A" w:rsidP="007B037A">
      <w:pPr>
        <w:pStyle w:val="NormalWeb"/>
        <w:shd w:val="clear" w:color="auto" w:fill="FFFFFF"/>
        <w:spacing w:after="120" w:line="276" w:lineRule="auto"/>
        <w:contextualSpacing/>
        <w:jc w:val="center"/>
        <w:rPr>
          <w:rFonts w:ascii="Arial" w:eastAsiaTheme="minorHAnsi" w:hAnsi="Arial" w:cs="Arial"/>
          <w:b/>
          <w:bCs/>
          <w:color w:val="000000" w:themeColor="text1"/>
          <w:sz w:val="28"/>
          <w:szCs w:val="28"/>
          <w:lang w:val="hr-HR"/>
        </w:rPr>
      </w:pPr>
    </w:p>
    <w:p w14:paraId="71739341" w14:textId="77777777" w:rsidR="007B037A" w:rsidRDefault="007B037A" w:rsidP="007B037A">
      <w:pPr>
        <w:pStyle w:val="NormalWeb"/>
        <w:shd w:val="clear" w:color="auto" w:fill="FFFFFF"/>
        <w:spacing w:after="120" w:line="276" w:lineRule="auto"/>
        <w:contextualSpacing/>
        <w:jc w:val="center"/>
        <w:rPr>
          <w:rFonts w:ascii="Arial" w:hAnsi="Arial" w:cs="Arial"/>
          <w:i/>
          <w:iCs/>
          <w:sz w:val="22"/>
          <w:szCs w:val="22"/>
          <w:lang w:val="hr-HR"/>
        </w:rPr>
      </w:pPr>
      <w:r>
        <w:rPr>
          <w:rFonts w:ascii="Arial" w:hAnsi="Arial" w:cs="Arial"/>
          <w:i/>
          <w:iCs/>
          <w:sz w:val="22"/>
          <w:szCs w:val="22"/>
          <w:lang w:val="hr-HR"/>
        </w:rPr>
        <w:t>Projektom „Podzemne vode, čuvari života“ Studenac će sustavno educirati o važnosti podzemnih voda za čovjekovu budućnost i poticati ekološke akcije koje su usmjerene njihovom očuvanju</w:t>
      </w:r>
    </w:p>
    <w:p w14:paraId="79E51022" w14:textId="77777777" w:rsidR="007B037A" w:rsidRDefault="007B037A" w:rsidP="007B037A">
      <w:pPr>
        <w:pStyle w:val="NormalWeb"/>
        <w:shd w:val="clear" w:color="auto" w:fill="FFFFFF"/>
        <w:spacing w:after="120" w:line="276" w:lineRule="auto"/>
        <w:contextualSpacing/>
        <w:rPr>
          <w:rFonts w:ascii="Arial" w:hAnsi="Arial" w:cs="Arial"/>
          <w:i/>
          <w:iCs/>
          <w:sz w:val="22"/>
          <w:szCs w:val="22"/>
          <w:lang w:val="hr-HR"/>
        </w:rPr>
      </w:pPr>
    </w:p>
    <w:p w14:paraId="63A8DB5D" w14:textId="77777777" w:rsidR="007B037A" w:rsidRDefault="007B037A" w:rsidP="007B037A">
      <w:pPr>
        <w:pStyle w:val="NormalWeb"/>
        <w:shd w:val="clear" w:color="auto" w:fill="FFFFFF"/>
        <w:spacing w:after="120" w:line="276" w:lineRule="auto"/>
        <w:contextualSpacing/>
        <w:rPr>
          <w:rFonts w:ascii="Arial" w:hAnsi="Arial" w:cs="Arial"/>
          <w:i/>
          <w:iCs/>
          <w:sz w:val="20"/>
          <w:szCs w:val="20"/>
          <w:lang w:val="hr-HR"/>
        </w:rPr>
      </w:pPr>
    </w:p>
    <w:p w14:paraId="5FF47818" w14:textId="22C23D65" w:rsidR="007B037A" w:rsidRDefault="007B037A" w:rsidP="007B037A">
      <w:pPr>
        <w:pStyle w:val="NormalWeb"/>
        <w:spacing w:after="120" w:line="276" w:lineRule="auto"/>
        <w:contextualSpacing/>
        <w:jc w:val="both"/>
        <w:rPr>
          <w:rFonts w:ascii="Arial" w:hAnsi="Arial" w:cs="Arial"/>
          <w:sz w:val="22"/>
          <w:szCs w:val="22"/>
          <w:lang w:val="hr-HR"/>
        </w:rPr>
      </w:pPr>
      <w:r>
        <w:rPr>
          <w:rFonts w:ascii="Arial" w:hAnsi="Arial" w:cs="Arial"/>
          <w:b/>
          <w:bCs/>
          <w:sz w:val="22"/>
          <w:szCs w:val="22"/>
          <w:lang w:val="hr-HR"/>
        </w:rPr>
        <w:t>Karlovac,</w:t>
      </w:r>
      <w:r w:rsidRPr="007A556E">
        <w:rPr>
          <w:rFonts w:ascii="Arial" w:hAnsi="Arial" w:cs="Arial"/>
          <w:b/>
          <w:bCs/>
          <w:sz w:val="22"/>
          <w:szCs w:val="22"/>
          <w:lang w:val="hr-HR"/>
        </w:rPr>
        <w:t xml:space="preserve"> </w:t>
      </w:r>
      <w:r>
        <w:rPr>
          <w:rFonts w:ascii="Arial" w:hAnsi="Arial" w:cs="Arial"/>
          <w:b/>
          <w:bCs/>
          <w:sz w:val="22"/>
          <w:szCs w:val="22"/>
          <w:lang w:val="hr-HR"/>
        </w:rPr>
        <w:t>22</w:t>
      </w:r>
      <w:r w:rsidRPr="007A556E">
        <w:rPr>
          <w:rFonts w:ascii="Arial" w:hAnsi="Arial" w:cs="Arial"/>
          <w:b/>
          <w:bCs/>
          <w:sz w:val="22"/>
          <w:szCs w:val="22"/>
          <w:lang w:val="hr-HR"/>
        </w:rPr>
        <w:t xml:space="preserve">. </w:t>
      </w:r>
      <w:r>
        <w:rPr>
          <w:rFonts w:ascii="Arial" w:hAnsi="Arial" w:cs="Arial"/>
          <w:b/>
          <w:bCs/>
          <w:sz w:val="22"/>
          <w:szCs w:val="22"/>
          <w:lang w:val="hr-HR"/>
        </w:rPr>
        <w:t>ožujk</w:t>
      </w:r>
      <w:r w:rsidRPr="007A556E">
        <w:rPr>
          <w:rFonts w:ascii="Arial" w:hAnsi="Arial" w:cs="Arial"/>
          <w:b/>
          <w:bCs/>
          <w:sz w:val="22"/>
          <w:szCs w:val="22"/>
          <w:lang w:val="hr-HR"/>
        </w:rPr>
        <w:t>a 202</w:t>
      </w:r>
      <w:r>
        <w:rPr>
          <w:rFonts w:ascii="Arial" w:hAnsi="Arial" w:cs="Arial"/>
          <w:b/>
          <w:bCs/>
          <w:sz w:val="22"/>
          <w:szCs w:val="22"/>
          <w:lang w:val="hr-HR"/>
        </w:rPr>
        <w:t>4</w:t>
      </w:r>
      <w:r w:rsidRPr="007A556E">
        <w:rPr>
          <w:rFonts w:ascii="Arial" w:hAnsi="Arial" w:cs="Arial"/>
          <w:b/>
          <w:bCs/>
          <w:sz w:val="22"/>
          <w:szCs w:val="22"/>
          <w:lang w:val="hr-HR"/>
        </w:rPr>
        <w:t>.</w:t>
      </w:r>
      <w:r w:rsidRPr="007A556E">
        <w:rPr>
          <w:rFonts w:ascii="Arial" w:hAnsi="Arial" w:cs="Arial"/>
          <w:sz w:val="22"/>
          <w:szCs w:val="22"/>
          <w:lang w:val="hr-HR"/>
        </w:rPr>
        <w:t xml:space="preserve"> – </w:t>
      </w:r>
      <w:r w:rsidRPr="00C2456A">
        <w:rPr>
          <w:rFonts w:ascii="Arial" w:hAnsi="Arial" w:cs="Arial"/>
          <w:sz w:val="22"/>
          <w:szCs w:val="22"/>
          <w:lang w:val="hr-HR"/>
        </w:rPr>
        <w:t xml:space="preserve">Premda podzemne vode </w:t>
      </w:r>
      <w:r w:rsidR="006B0579">
        <w:rPr>
          <w:rFonts w:ascii="Arial" w:hAnsi="Arial" w:cs="Arial"/>
          <w:sz w:val="22"/>
          <w:szCs w:val="22"/>
          <w:lang w:val="hr-HR"/>
        </w:rPr>
        <w:t>predstavljaju najveću</w:t>
      </w:r>
      <w:r w:rsidRPr="00C2456A">
        <w:rPr>
          <w:rFonts w:ascii="Arial" w:hAnsi="Arial" w:cs="Arial"/>
          <w:sz w:val="22"/>
          <w:szCs w:val="22"/>
          <w:lang w:val="hr-HR"/>
        </w:rPr>
        <w:t xml:space="preserve"> zalih</w:t>
      </w:r>
      <w:r w:rsidR="006B0579">
        <w:rPr>
          <w:rFonts w:ascii="Arial" w:hAnsi="Arial" w:cs="Arial"/>
          <w:sz w:val="22"/>
          <w:szCs w:val="22"/>
          <w:lang w:val="hr-HR"/>
        </w:rPr>
        <w:t>u</w:t>
      </w:r>
      <w:r w:rsidRPr="00C2456A">
        <w:rPr>
          <w:rFonts w:ascii="Arial" w:hAnsi="Arial" w:cs="Arial"/>
          <w:sz w:val="22"/>
          <w:szCs w:val="22"/>
          <w:lang w:val="hr-HR"/>
        </w:rPr>
        <w:t xml:space="preserve"> ukupne pitke vode na Zemlji, o njim</w:t>
      </w:r>
      <w:r w:rsidR="006B0579">
        <w:rPr>
          <w:rFonts w:ascii="Arial" w:hAnsi="Arial" w:cs="Arial"/>
          <w:sz w:val="22"/>
          <w:szCs w:val="22"/>
          <w:lang w:val="hr-HR"/>
        </w:rPr>
        <w:t>a</w:t>
      </w:r>
      <w:r w:rsidRPr="00C2456A">
        <w:rPr>
          <w:rFonts w:ascii="Arial" w:hAnsi="Arial" w:cs="Arial"/>
          <w:sz w:val="22"/>
          <w:szCs w:val="22"/>
          <w:lang w:val="hr-HR"/>
        </w:rPr>
        <w:t xml:space="preserve"> se ne govori dovoljno. Na Svjetski dan voda trgovački lanac Studenac predstavio je novi projekt „Podzemne vode</w:t>
      </w:r>
      <w:r w:rsidR="000E15C1">
        <w:rPr>
          <w:rFonts w:ascii="Arial" w:hAnsi="Arial" w:cs="Arial"/>
          <w:sz w:val="22"/>
          <w:szCs w:val="22"/>
          <w:lang w:val="hr-HR"/>
        </w:rPr>
        <w:t xml:space="preserve"> </w:t>
      </w:r>
      <w:r w:rsidRPr="00C2456A">
        <w:rPr>
          <w:rFonts w:ascii="Arial" w:hAnsi="Arial" w:cs="Arial"/>
          <w:sz w:val="22"/>
          <w:szCs w:val="22"/>
          <w:lang w:val="hr-HR"/>
        </w:rPr>
        <w:t xml:space="preserve">čuvari života“ koji je usmjeren osvještavanju važnosti očuvanja podzemnih voda za budućnost čovjeka. Projektom će se građane sustavno educirati o konkretnim koracima kojima na individualnoj razini mogu doprinijeti očuvanju ovog važnog resursa, ali i pokrenuti akcije čišćenja riječnih područja. </w:t>
      </w:r>
    </w:p>
    <w:p w14:paraId="40B00D7B" w14:textId="77777777" w:rsidR="007B037A" w:rsidRPr="00C2456A" w:rsidRDefault="007B037A" w:rsidP="007B037A">
      <w:pPr>
        <w:pStyle w:val="NormalWeb"/>
        <w:spacing w:after="120" w:line="276" w:lineRule="auto"/>
        <w:contextualSpacing/>
        <w:jc w:val="both"/>
        <w:rPr>
          <w:rFonts w:ascii="Arial" w:hAnsi="Arial" w:cs="Arial"/>
          <w:sz w:val="22"/>
          <w:szCs w:val="22"/>
          <w:lang w:val="hr-HR"/>
        </w:rPr>
      </w:pPr>
    </w:p>
    <w:p w14:paraId="6CF5C43B" w14:textId="618FEED1" w:rsidR="008A0745" w:rsidRDefault="007B037A" w:rsidP="007B037A">
      <w:pPr>
        <w:pStyle w:val="NormalWeb"/>
        <w:spacing w:after="120" w:line="276" w:lineRule="auto"/>
        <w:contextualSpacing/>
        <w:jc w:val="both"/>
        <w:rPr>
          <w:rFonts w:ascii="Arial" w:hAnsi="Arial" w:cs="Arial"/>
          <w:sz w:val="22"/>
          <w:szCs w:val="22"/>
          <w:lang w:val="hr-HR"/>
        </w:rPr>
      </w:pPr>
      <w:r w:rsidRPr="00C2456A">
        <w:rPr>
          <w:rFonts w:ascii="Arial" w:hAnsi="Arial" w:cs="Arial"/>
          <w:sz w:val="22"/>
          <w:szCs w:val="22"/>
          <w:lang w:val="hr-HR"/>
        </w:rPr>
        <w:t>Naime, podzemne vode utječu na sve aspekte čovjekovog života. Osim što čine gotovo polovicu pitke vode u svijetu, podzemne vode neophodne su za održavanje higijene, a iznimno su važne i za poljoprivredu te industriju. Za njihovo očuvanje najviše je odgovoran čovjek koji bi među ostalim trebao odgovornije koristiti vodu i upravljati otpadom, upotrebljavati ekološki prihvatljive proizvode te brinuti o vodnim staništima.</w:t>
      </w:r>
    </w:p>
    <w:p w14:paraId="6681ADCF" w14:textId="00BD676B" w:rsidR="008A0745" w:rsidRPr="00C2456A" w:rsidRDefault="008A0745" w:rsidP="007B037A">
      <w:pPr>
        <w:pStyle w:val="NormalWeb"/>
        <w:spacing w:after="120" w:line="276" w:lineRule="auto"/>
        <w:contextualSpacing/>
        <w:jc w:val="both"/>
        <w:rPr>
          <w:rFonts w:ascii="Arial" w:hAnsi="Arial" w:cs="Arial"/>
          <w:sz w:val="22"/>
          <w:szCs w:val="22"/>
          <w:lang w:val="hr-HR"/>
        </w:rPr>
      </w:pPr>
    </w:p>
    <w:p w14:paraId="0A5A604E" w14:textId="77777777" w:rsidR="007B037A" w:rsidRDefault="007B037A" w:rsidP="007B037A">
      <w:pPr>
        <w:pStyle w:val="NormalWeb"/>
        <w:spacing w:after="120" w:line="276" w:lineRule="auto"/>
        <w:contextualSpacing/>
        <w:jc w:val="both"/>
        <w:rPr>
          <w:rFonts w:ascii="Arial" w:hAnsi="Arial" w:cs="Arial"/>
          <w:sz w:val="22"/>
          <w:szCs w:val="22"/>
          <w:lang w:val="hr-HR"/>
        </w:rPr>
      </w:pPr>
      <w:r w:rsidRPr="00C2456A">
        <w:rPr>
          <w:rFonts w:ascii="Arial" w:hAnsi="Arial" w:cs="Arial"/>
          <w:sz w:val="22"/>
          <w:szCs w:val="22"/>
          <w:lang w:val="hr-HR"/>
        </w:rPr>
        <w:t xml:space="preserve">One su bili tema i stručnog panela „Kapljica mudrosti: o važnosti očuvanja pitke vode“ koji se održao na središnjem predstavljanju projekta u prostorijama Slatkovodnog akvarija </w:t>
      </w:r>
      <w:proofErr w:type="spellStart"/>
      <w:r w:rsidRPr="00C2456A">
        <w:rPr>
          <w:rFonts w:ascii="Arial" w:hAnsi="Arial" w:cs="Arial"/>
          <w:sz w:val="22"/>
          <w:szCs w:val="22"/>
          <w:lang w:val="hr-HR"/>
        </w:rPr>
        <w:t>Aquatika</w:t>
      </w:r>
      <w:proofErr w:type="spellEnd"/>
      <w:r w:rsidRPr="00C2456A">
        <w:rPr>
          <w:rFonts w:ascii="Arial" w:hAnsi="Arial" w:cs="Arial"/>
          <w:sz w:val="22"/>
          <w:szCs w:val="22"/>
          <w:lang w:val="hr-HR"/>
        </w:rPr>
        <w:t xml:space="preserve"> Karlovac. Na panelu se raspravljalo o ključnoj ulozi podzemnih voda u održavanju prirodne ravnoteže i metodama njihove zaštite. Osim toga, naglašena je potreba za očuvanjem pitke vode te slatkovodne flore i faune kao esencijalnih elemenata ekosustava, a posebno je istaknuta uloga i važnost angažmana građana u inicijativama zaštite podzemnih voda.</w:t>
      </w:r>
    </w:p>
    <w:p w14:paraId="482D45D6" w14:textId="77777777" w:rsidR="007B037A" w:rsidRPr="00C2456A" w:rsidRDefault="007B037A" w:rsidP="007B037A">
      <w:pPr>
        <w:pStyle w:val="NormalWeb"/>
        <w:spacing w:after="120" w:line="276" w:lineRule="auto"/>
        <w:contextualSpacing/>
        <w:jc w:val="both"/>
        <w:rPr>
          <w:rFonts w:ascii="Arial" w:hAnsi="Arial" w:cs="Arial"/>
          <w:sz w:val="22"/>
          <w:szCs w:val="22"/>
          <w:lang w:val="hr-HR"/>
        </w:rPr>
      </w:pPr>
      <w:r w:rsidRPr="00C2456A">
        <w:rPr>
          <w:rFonts w:ascii="Arial" w:hAnsi="Arial" w:cs="Arial"/>
          <w:sz w:val="22"/>
          <w:szCs w:val="22"/>
          <w:lang w:val="hr-HR"/>
        </w:rPr>
        <w:t xml:space="preserve"> </w:t>
      </w:r>
    </w:p>
    <w:p w14:paraId="5A220802" w14:textId="7A531D17" w:rsidR="00B5017F" w:rsidRDefault="007B037A" w:rsidP="007B037A">
      <w:pPr>
        <w:pStyle w:val="NormalWeb"/>
        <w:spacing w:after="120" w:line="276" w:lineRule="auto"/>
        <w:contextualSpacing/>
        <w:jc w:val="both"/>
        <w:rPr>
          <w:rFonts w:ascii="Arial" w:hAnsi="Arial" w:cs="Arial"/>
          <w:sz w:val="22"/>
          <w:szCs w:val="22"/>
          <w:lang w:val="hr-HR"/>
        </w:rPr>
      </w:pPr>
      <w:r>
        <w:rPr>
          <w:rFonts w:ascii="Arial" w:hAnsi="Arial" w:cs="Arial"/>
          <w:sz w:val="22"/>
          <w:szCs w:val="22"/>
          <w:lang w:val="hr-HR"/>
        </w:rPr>
        <w:t xml:space="preserve">Projekt su podržali </w:t>
      </w:r>
      <w:r w:rsidRPr="00C2456A">
        <w:rPr>
          <w:rFonts w:ascii="Arial" w:hAnsi="Arial" w:cs="Arial"/>
          <w:sz w:val="22"/>
          <w:szCs w:val="22"/>
          <w:lang w:val="hr-HR"/>
        </w:rPr>
        <w:t>Ministarstvo gospodarstva i održivog razvoja, Karlovačka županij</w:t>
      </w:r>
      <w:r>
        <w:rPr>
          <w:rFonts w:ascii="Arial" w:hAnsi="Arial" w:cs="Arial"/>
          <w:sz w:val="22"/>
          <w:szCs w:val="22"/>
          <w:lang w:val="hr-HR"/>
        </w:rPr>
        <w:t>a, G</w:t>
      </w:r>
      <w:r w:rsidRPr="00C2456A">
        <w:rPr>
          <w:rFonts w:ascii="Arial" w:hAnsi="Arial" w:cs="Arial"/>
          <w:sz w:val="22"/>
          <w:szCs w:val="22"/>
          <w:lang w:val="hr-HR"/>
        </w:rPr>
        <w:t>rad Karlovac</w:t>
      </w:r>
      <w:r>
        <w:rPr>
          <w:rFonts w:ascii="Arial" w:hAnsi="Arial" w:cs="Arial"/>
          <w:sz w:val="22"/>
          <w:szCs w:val="22"/>
          <w:lang w:val="hr-HR"/>
        </w:rPr>
        <w:t xml:space="preserve"> te </w:t>
      </w:r>
      <w:r w:rsidRPr="00C2456A">
        <w:rPr>
          <w:rFonts w:ascii="Arial" w:hAnsi="Arial" w:cs="Arial"/>
          <w:sz w:val="22"/>
          <w:szCs w:val="22"/>
          <w:lang w:val="hr-HR"/>
        </w:rPr>
        <w:t xml:space="preserve">Institut za vode Josip Juraj Strossmayer koji će pružanjem stručnih savjeta dodatno osnažiti njegove buduće inicijative. </w:t>
      </w:r>
      <w:r w:rsidR="00B5017F" w:rsidRPr="004F2AC2">
        <w:rPr>
          <w:rFonts w:ascii="Arial" w:hAnsi="Arial" w:cs="Arial"/>
          <w:sz w:val="22"/>
          <w:szCs w:val="22"/>
          <w:lang w:val="hr-HR"/>
        </w:rPr>
        <w:t xml:space="preserve">„Ministarstvo gospodarstva i održivog obrazovanja nastoji uvijek podržati ekološke projekte i inicijative kojima su primarni ciljevi educiranje građana, očuvanje okoliša i postizanje pozitivnih društvenih promjena. Projekt 'Podzemne vode, čuvari života' prepoznali smo kao društvenu odgovornu priču koja zadovoljava sva tri uvjeta i u skladu s time odlučili smo poduprijeti njegovu misiju. Naime, podzemne vode iznimno su važan resurs o kojem ovisi naša budućnost, ali i budućnost čitavog ekosustava, stoga nam je iznimno drago što će se ovim projektom ta važnost dodatno istaknuti. Nadalje, ciljevi ovog projekta podudaraju se sa sustavnom usredotočenošću Ministarstva na poticanje aktivnosti koje su usmjerene prema održivom razvoju te time doprinose našoj viziji odgovornog i održivog upravljanja okolišem za buduće generacije, istaknuo je </w:t>
      </w:r>
      <w:r w:rsidR="00B5017F" w:rsidRPr="004F2AC2">
        <w:rPr>
          <w:rFonts w:ascii="Arial" w:hAnsi="Arial" w:cs="Arial"/>
          <w:b/>
          <w:bCs/>
          <w:sz w:val="22"/>
          <w:szCs w:val="22"/>
          <w:lang w:val="hr-HR"/>
        </w:rPr>
        <w:t>Miro Macan</w:t>
      </w:r>
      <w:r w:rsidR="00B5017F" w:rsidRPr="004F2AC2">
        <w:rPr>
          <w:rFonts w:ascii="Arial" w:hAnsi="Arial" w:cs="Arial"/>
          <w:sz w:val="22"/>
          <w:szCs w:val="22"/>
          <w:lang w:val="hr-HR"/>
        </w:rPr>
        <w:t>, načelnik Sektora voda, vodnog dobra, vodne politike i međunarodne suradnje Uprave vodnoga gospodarstva i zaštite mora pri Ministarstvu gospodarstva i održivog razvoja Republike Hrvatske.</w:t>
      </w:r>
    </w:p>
    <w:p w14:paraId="413601F1" w14:textId="77777777" w:rsidR="00B5017F" w:rsidRDefault="00B5017F" w:rsidP="007B037A">
      <w:pPr>
        <w:pStyle w:val="NormalWeb"/>
        <w:spacing w:after="120" w:line="276" w:lineRule="auto"/>
        <w:contextualSpacing/>
        <w:jc w:val="both"/>
        <w:rPr>
          <w:rFonts w:ascii="Arial" w:hAnsi="Arial" w:cs="Arial"/>
          <w:sz w:val="22"/>
          <w:szCs w:val="22"/>
          <w:lang w:val="hr-HR"/>
        </w:rPr>
      </w:pPr>
    </w:p>
    <w:p w14:paraId="425D9F02" w14:textId="7D352180" w:rsidR="008A0745" w:rsidRDefault="007B037A" w:rsidP="007B037A">
      <w:pPr>
        <w:pStyle w:val="NormalWeb"/>
        <w:spacing w:after="120" w:line="276" w:lineRule="auto"/>
        <w:contextualSpacing/>
        <w:jc w:val="both"/>
        <w:rPr>
          <w:rFonts w:ascii="Arial" w:hAnsi="Arial" w:cs="Arial"/>
          <w:sz w:val="22"/>
          <w:szCs w:val="22"/>
          <w:lang w:val="hr-HR"/>
        </w:rPr>
      </w:pPr>
      <w:r w:rsidRPr="007172D0">
        <w:rPr>
          <w:rFonts w:ascii="Arial" w:hAnsi="Arial" w:cs="Arial"/>
          <w:sz w:val="22"/>
          <w:szCs w:val="22"/>
          <w:lang w:val="hr-HR"/>
        </w:rPr>
        <w:lastRenderedPageBreak/>
        <w:t>„Projekt 'Podzemne vode, čuvari života' odmah smo prepoznali kao kvalitetnu priču u kojoj trebamo sudjelovati. Naime, radi se o iznimno važnoj temi koja zahtjeva sustavnu edukaciju građana i ozbiljan pristup cjelokupne zajednice. S obzirom na to da Hrvatska obiluje pitkom vodom, često zaboravljamo o koliko se dragocjenom resursu radi. Upravo zato smo podržali projekt Studenca jer će građane kontinuirano podsjećati o neprocjenjivoj važnosti očuvanja podzemnih voda i pitke</w:t>
      </w:r>
      <w:r w:rsidR="00011621" w:rsidRPr="007172D0">
        <w:rPr>
          <w:rFonts w:ascii="Arial" w:hAnsi="Arial" w:cs="Arial"/>
          <w:sz w:val="22"/>
          <w:szCs w:val="22"/>
          <w:lang w:val="hr-HR"/>
        </w:rPr>
        <w:t xml:space="preserve"> </w:t>
      </w:r>
      <w:r w:rsidRPr="007172D0">
        <w:rPr>
          <w:rFonts w:ascii="Arial" w:hAnsi="Arial" w:cs="Arial"/>
          <w:sz w:val="22"/>
          <w:szCs w:val="22"/>
          <w:lang w:val="hr-HR"/>
        </w:rPr>
        <w:t xml:space="preserve">vode, ali i pokrenuti </w:t>
      </w:r>
      <w:r w:rsidR="00011621" w:rsidRPr="007172D0">
        <w:rPr>
          <w:rFonts w:ascii="Arial" w:hAnsi="Arial" w:cs="Arial"/>
          <w:sz w:val="22"/>
          <w:szCs w:val="22"/>
          <w:lang w:val="hr-HR"/>
        </w:rPr>
        <w:t>akcije koje doprinose očuvanju podzemnih voda, a tim</w:t>
      </w:r>
      <w:r w:rsidR="007172D0" w:rsidRPr="007172D0">
        <w:rPr>
          <w:rFonts w:ascii="Arial" w:hAnsi="Arial" w:cs="Arial"/>
          <w:sz w:val="22"/>
          <w:szCs w:val="22"/>
          <w:lang w:val="hr-HR"/>
        </w:rPr>
        <w:t>e</w:t>
      </w:r>
      <w:r w:rsidR="00011621" w:rsidRPr="007172D0">
        <w:rPr>
          <w:rFonts w:ascii="Arial" w:hAnsi="Arial" w:cs="Arial"/>
          <w:sz w:val="22"/>
          <w:szCs w:val="22"/>
          <w:lang w:val="hr-HR"/>
        </w:rPr>
        <w:t xml:space="preserve"> i pitkih voda</w:t>
      </w:r>
      <w:r w:rsidR="00402F23" w:rsidRPr="007172D0">
        <w:rPr>
          <w:rFonts w:ascii="Arial" w:hAnsi="Arial" w:cs="Arial"/>
          <w:sz w:val="22"/>
          <w:szCs w:val="22"/>
          <w:lang w:val="hr-HR"/>
        </w:rPr>
        <w:t>“</w:t>
      </w:r>
      <w:r w:rsidRPr="007172D0">
        <w:rPr>
          <w:rFonts w:ascii="Arial" w:hAnsi="Arial" w:cs="Arial"/>
          <w:sz w:val="22"/>
          <w:szCs w:val="22"/>
          <w:lang w:val="hr-HR"/>
        </w:rPr>
        <w:t>, izjavi</w:t>
      </w:r>
      <w:r w:rsidR="00402F23" w:rsidRPr="007172D0">
        <w:rPr>
          <w:rFonts w:ascii="Arial" w:hAnsi="Arial" w:cs="Arial"/>
          <w:sz w:val="22"/>
          <w:szCs w:val="22"/>
          <w:lang w:val="hr-HR"/>
        </w:rPr>
        <w:t>la</w:t>
      </w:r>
      <w:r w:rsidRPr="007172D0">
        <w:rPr>
          <w:rFonts w:ascii="Arial" w:hAnsi="Arial" w:cs="Arial"/>
          <w:sz w:val="22"/>
          <w:szCs w:val="22"/>
          <w:lang w:val="hr-HR"/>
        </w:rPr>
        <w:t xml:space="preserve"> je </w:t>
      </w:r>
      <w:r w:rsidR="00402F23" w:rsidRPr="007172D0">
        <w:rPr>
          <w:rFonts w:ascii="Arial" w:hAnsi="Arial" w:cs="Arial"/>
          <w:sz w:val="22"/>
          <w:szCs w:val="22"/>
          <w:lang w:val="hr-HR"/>
        </w:rPr>
        <w:t xml:space="preserve">voditeljica Glavnog laboratorija za vode Instituta za vode Josip Juraj Strossmayer, </w:t>
      </w:r>
      <w:r w:rsidR="00402F23" w:rsidRPr="00B5017F">
        <w:rPr>
          <w:rFonts w:ascii="Arial" w:hAnsi="Arial" w:cs="Arial"/>
          <w:b/>
          <w:bCs/>
          <w:sz w:val="22"/>
          <w:szCs w:val="22"/>
          <w:lang w:val="hr-HR"/>
        </w:rPr>
        <w:t>dr. sc. Draženka Stipaničev</w:t>
      </w:r>
      <w:r w:rsidR="00402F23" w:rsidRPr="007172D0">
        <w:rPr>
          <w:rFonts w:ascii="Arial" w:hAnsi="Arial" w:cs="Arial"/>
          <w:sz w:val="22"/>
          <w:szCs w:val="22"/>
          <w:lang w:val="hr-HR"/>
        </w:rPr>
        <w:t>.</w:t>
      </w:r>
    </w:p>
    <w:p w14:paraId="59661DE9" w14:textId="77777777" w:rsidR="00402F23" w:rsidRPr="00C2456A" w:rsidRDefault="00402F23" w:rsidP="007B037A">
      <w:pPr>
        <w:pStyle w:val="NormalWeb"/>
        <w:spacing w:after="120" w:line="276" w:lineRule="auto"/>
        <w:contextualSpacing/>
        <w:jc w:val="both"/>
        <w:rPr>
          <w:rFonts w:ascii="Arial" w:hAnsi="Arial" w:cs="Arial"/>
          <w:sz w:val="22"/>
          <w:szCs w:val="22"/>
          <w:lang w:val="hr-HR"/>
        </w:rPr>
      </w:pPr>
    </w:p>
    <w:p w14:paraId="19868424" w14:textId="77777777" w:rsidR="007B037A" w:rsidRDefault="007B037A" w:rsidP="007B037A">
      <w:pPr>
        <w:pStyle w:val="NormalWeb"/>
        <w:spacing w:after="120" w:line="276" w:lineRule="auto"/>
        <w:contextualSpacing/>
        <w:jc w:val="both"/>
        <w:rPr>
          <w:rFonts w:ascii="Arial" w:hAnsi="Arial" w:cs="Arial"/>
          <w:sz w:val="22"/>
          <w:szCs w:val="22"/>
          <w:lang w:val="hr-HR"/>
        </w:rPr>
      </w:pPr>
      <w:r w:rsidRPr="00C2456A">
        <w:rPr>
          <w:rFonts w:ascii="Arial" w:hAnsi="Arial" w:cs="Arial"/>
          <w:sz w:val="22"/>
          <w:szCs w:val="22"/>
          <w:lang w:val="hr-HR"/>
        </w:rPr>
        <w:t xml:space="preserve">„Projektom 'Podzemne vode, čuvari života' nastavljamo provoditi inicijative kojima u sklopu programa Korak bliže prirodi sustavno brinemo o okolišu. Na usmjeravanje programa prema očuvanju podzemnih voda potaknula nas je njihova neizmjerna važnost za čovjeka i cjelokupni ekosustav. Uvidjevši kako se o ovom resursu premalo govori, odlučili smo pokrenuti novu društveno odgovornu priču kojom ćemo potaknuti veću angažiranost pojedinca i zajednice u njegovoj zaštiti. Kombinacijom sustavne edukacije građana i ekoloških akcija osvijestit ćemo javnost o ovoj važnoj temi i potaknuti pozitivne promjene u društvu“, naglasila je </w:t>
      </w:r>
      <w:r w:rsidRPr="00B5017F">
        <w:rPr>
          <w:rFonts w:ascii="Arial" w:hAnsi="Arial" w:cs="Arial"/>
          <w:b/>
          <w:bCs/>
          <w:sz w:val="22"/>
          <w:szCs w:val="22"/>
          <w:lang w:val="hr-HR"/>
        </w:rPr>
        <w:t>Miranda Mladin</w:t>
      </w:r>
      <w:r w:rsidRPr="00C2456A">
        <w:rPr>
          <w:rFonts w:ascii="Arial" w:hAnsi="Arial" w:cs="Arial"/>
          <w:sz w:val="22"/>
          <w:szCs w:val="22"/>
          <w:lang w:val="hr-HR"/>
        </w:rPr>
        <w:t xml:space="preserve">, direktorica Marketinga u Studenac d.o.o. </w:t>
      </w:r>
    </w:p>
    <w:p w14:paraId="58881279" w14:textId="77777777" w:rsidR="007B037A" w:rsidRPr="00C2456A" w:rsidRDefault="007B037A" w:rsidP="007B037A">
      <w:pPr>
        <w:pStyle w:val="NormalWeb"/>
        <w:spacing w:after="120" w:line="276" w:lineRule="auto"/>
        <w:contextualSpacing/>
        <w:jc w:val="both"/>
        <w:rPr>
          <w:rFonts w:ascii="Arial" w:hAnsi="Arial" w:cs="Arial"/>
          <w:sz w:val="22"/>
          <w:szCs w:val="22"/>
          <w:lang w:val="hr-HR"/>
        </w:rPr>
      </w:pPr>
    </w:p>
    <w:p w14:paraId="53BBB9C5" w14:textId="62953B68" w:rsidR="005F174E" w:rsidRDefault="00F4539D" w:rsidP="007B037A">
      <w:pPr>
        <w:pStyle w:val="NormalWeb"/>
        <w:spacing w:after="120" w:line="276" w:lineRule="auto"/>
        <w:contextualSpacing/>
        <w:jc w:val="both"/>
        <w:rPr>
          <w:rFonts w:ascii="Arial" w:hAnsi="Arial" w:cs="Arial"/>
          <w:sz w:val="22"/>
          <w:szCs w:val="22"/>
          <w:lang w:val="hr-HR"/>
        </w:rPr>
      </w:pPr>
      <w:r>
        <w:rPr>
          <w:rFonts w:ascii="Arial" w:hAnsi="Arial" w:cs="Arial"/>
          <w:sz w:val="22"/>
          <w:szCs w:val="22"/>
          <w:lang w:val="hr-HR"/>
        </w:rPr>
        <w:t xml:space="preserve">Na središnjem događaju predstavljanja projekta održan je i zabavno-edukativni kviz kojim je poznata </w:t>
      </w:r>
      <w:r w:rsidR="005F174E">
        <w:rPr>
          <w:rFonts w:ascii="Arial" w:hAnsi="Arial" w:cs="Arial"/>
          <w:sz w:val="22"/>
          <w:szCs w:val="22"/>
          <w:lang w:val="hr-HR"/>
        </w:rPr>
        <w:t>„</w:t>
      </w:r>
      <w:proofErr w:type="spellStart"/>
      <w:r w:rsidR="005F174E">
        <w:rPr>
          <w:rFonts w:ascii="Arial" w:hAnsi="Arial" w:cs="Arial"/>
          <w:sz w:val="22"/>
          <w:szCs w:val="22"/>
          <w:lang w:val="hr-HR"/>
        </w:rPr>
        <w:t>lovkinja</w:t>
      </w:r>
      <w:proofErr w:type="spellEnd"/>
      <w:r w:rsidR="005F174E">
        <w:rPr>
          <w:rFonts w:ascii="Arial" w:hAnsi="Arial" w:cs="Arial"/>
          <w:sz w:val="22"/>
          <w:szCs w:val="22"/>
          <w:lang w:val="hr-HR"/>
        </w:rPr>
        <w:t xml:space="preserve">“ Potjere Morana Zibar provjerila koliko učenici petih i šestih razreda </w:t>
      </w:r>
      <w:r w:rsidR="00CA11CF">
        <w:rPr>
          <w:rFonts w:ascii="Arial" w:hAnsi="Arial" w:cs="Arial"/>
          <w:sz w:val="22"/>
          <w:szCs w:val="22"/>
          <w:lang w:val="hr-HR"/>
        </w:rPr>
        <w:t>o</w:t>
      </w:r>
      <w:r w:rsidR="005F174E">
        <w:rPr>
          <w:rFonts w:ascii="Arial" w:hAnsi="Arial" w:cs="Arial"/>
          <w:sz w:val="22"/>
          <w:szCs w:val="22"/>
          <w:lang w:val="hr-HR"/>
        </w:rPr>
        <w:t xml:space="preserve">snovnih škola Braća Seljan, Grabrik i Dragojle Jarnević znaju o podzemnim vodama. Kod pitanja na koja nisu bili sigurni u točan odgovor, natjecateljskim timovima pomogli su </w:t>
      </w:r>
      <w:proofErr w:type="spellStart"/>
      <w:r w:rsidR="005F174E">
        <w:rPr>
          <w:rFonts w:ascii="Arial" w:hAnsi="Arial" w:cs="Arial"/>
          <w:sz w:val="22"/>
          <w:szCs w:val="22"/>
          <w:lang w:val="hr-HR"/>
        </w:rPr>
        <w:t>Ekoznalci</w:t>
      </w:r>
      <w:proofErr w:type="spellEnd"/>
      <w:r w:rsidR="005F174E">
        <w:rPr>
          <w:rFonts w:ascii="Arial" w:hAnsi="Arial" w:cs="Arial"/>
          <w:sz w:val="22"/>
          <w:szCs w:val="22"/>
          <w:lang w:val="hr-HR"/>
        </w:rPr>
        <w:t>. Maskote društveno-odgovornih inicijativa Studenca ovoga su puta imali ulogu „džokera“</w:t>
      </w:r>
      <w:r w:rsidR="00CA11CF">
        <w:rPr>
          <w:rFonts w:ascii="Arial" w:hAnsi="Arial" w:cs="Arial"/>
          <w:sz w:val="22"/>
          <w:szCs w:val="22"/>
          <w:lang w:val="hr-HR"/>
        </w:rPr>
        <w:t xml:space="preserve"> koju su mladi „</w:t>
      </w:r>
      <w:proofErr w:type="spellStart"/>
      <w:r w:rsidR="00CA11CF">
        <w:rPr>
          <w:rFonts w:ascii="Arial" w:hAnsi="Arial" w:cs="Arial"/>
          <w:sz w:val="22"/>
          <w:szCs w:val="22"/>
          <w:lang w:val="hr-HR"/>
        </w:rPr>
        <w:t>kvizaši</w:t>
      </w:r>
      <w:proofErr w:type="spellEnd"/>
      <w:r w:rsidR="00CA11CF">
        <w:rPr>
          <w:rFonts w:ascii="Arial" w:hAnsi="Arial" w:cs="Arial"/>
          <w:sz w:val="22"/>
          <w:szCs w:val="22"/>
          <w:lang w:val="hr-HR"/>
        </w:rPr>
        <w:t>“ višestruko iskoristili.</w:t>
      </w:r>
    </w:p>
    <w:p w14:paraId="38BF23E1" w14:textId="77777777" w:rsidR="00F4539D" w:rsidRDefault="00F4539D" w:rsidP="007B037A">
      <w:pPr>
        <w:pStyle w:val="NormalWeb"/>
        <w:spacing w:after="120" w:line="276" w:lineRule="auto"/>
        <w:contextualSpacing/>
        <w:jc w:val="both"/>
        <w:rPr>
          <w:rFonts w:ascii="Arial" w:hAnsi="Arial" w:cs="Arial"/>
          <w:sz w:val="22"/>
          <w:szCs w:val="22"/>
          <w:lang w:val="hr-HR"/>
        </w:rPr>
      </w:pPr>
    </w:p>
    <w:p w14:paraId="77398B0A" w14:textId="5A66E72A" w:rsidR="007B037A" w:rsidRDefault="007B037A" w:rsidP="007B037A">
      <w:pPr>
        <w:pStyle w:val="NormalWeb"/>
        <w:spacing w:after="120" w:line="276" w:lineRule="auto"/>
        <w:contextualSpacing/>
        <w:jc w:val="both"/>
        <w:rPr>
          <w:rFonts w:ascii="Arial" w:hAnsi="Arial" w:cs="Arial"/>
          <w:sz w:val="22"/>
          <w:szCs w:val="22"/>
          <w:lang w:val="hr-HR"/>
        </w:rPr>
      </w:pPr>
      <w:r w:rsidRPr="00C2456A">
        <w:rPr>
          <w:rFonts w:ascii="Arial" w:hAnsi="Arial" w:cs="Arial"/>
          <w:sz w:val="22"/>
          <w:szCs w:val="22"/>
          <w:lang w:val="hr-HR"/>
        </w:rPr>
        <w:t xml:space="preserve">U sklopu projekta pokrenuta je i službena stranica na kojoj se posjetitelji mogu educirati o važnosti podzemnih voda, pročitati savjete kojima će malim promjenama efikasnije brinuti o njima, riješiti edukativni kviz te pratiti sve aktivnosti koje će se provoditi. Studenac je tako nastavio provoditi ekološke inicijative kroz program Korak bliže prirodi kojim je do sada očistio podmorje na četiri jadranske mikrolokacije i u cilju očuvanja urbane bioraznolikosti postavio </w:t>
      </w:r>
      <w:r>
        <w:rPr>
          <w:rFonts w:ascii="Arial" w:hAnsi="Arial" w:cs="Arial"/>
          <w:sz w:val="22"/>
          <w:szCs w:val="22"/>
          <w:lang w:val="hr-HR"/>
        </w:rPr>
        <w:t xml:space="preserve">gotovo </w:t>
      </w:r>
      <w:r w:rsidRPr="00C2456A">
        <w:rPr>
          <w:rFonts w:ascii="Arial" w:hAnsi="Arial" w:cs="Arial"/>
          <w:sz w:val="22"/>
          <w:szCs w:val="22"/>
          <w:lang w:val="hr-HR"/>
        </w:rPr>
        <w:t>80 kućica i hranilica za ptice u Zagrebu.</w:t>
      </w:r>
    </w:p>
    <w:p w14:paraId="7597EBBA" w14:textId="77777777" w:rsidR="007B037A" w:rsidRDefault="007B037A" w:rsidP="007B037A">
      <w:pPr>
        <w:spacing w:before="240" w:line="276" w:lineRule="auto"/>
        <w:jc w:val="both"/>
        <w:rPr>
          <w:rFonts w:ascii="Arial" w:hAnsi="Arial" w:cs="Arial"/>
          <w:b/>
          <w:bCs/>
          <w:sz w:val="20"/>
          <w:szCs w:val="20"/>
          <w:lang w:val="hr-HR"/>
        </w:rPr>
      </w:pPr>
      <w:r>
        <w:rPr>
          <w:rFonts w:ascii="Arial" w:hAnsi="Arial" w:cs="Arial"/>
          <w:b/>
          <w:bCs/>
          <w:sz w:val="20"/>
          <w:szCs w:val="20"/>
          <w:lang w:val="hr-HR"/>
        </w:rPr>
        <w:t>Kontakt za medije:</w:t>
      </w:r>
    </w:p>
    <w:p w14:paraId="603B2A64" w14:textId="77777777" w:rsidR="007B037A" w:rsidRDefault="007B037A" w:rsidP="007B037A">
      <w:pPr>
        <w:pStyle w:val="NoSpacing"/>
        <w:spacing w:line="276" w:lineRule="auto"/>
        <w:jc w:val="both"/>
        <w:rPr>
          <w:rFonts w:ascii="Arial" w:hAnsi="Arial" w:cs="Arial"/>
        </w:rPr>
      </w:pPr>
      <w:r>
        <w:rPr>
          <w:rFonts w:ascii="Arial" w:hAnsi="Arial" w:cs="Arial"/>
        </w:rPr>
        <w:t xml:space="preserve">Anja Škulje Makjanić, </w:t>
      </w:r>
    </w:p>
    <w:p w14:paraId="58D626DA" w14:textId="77777777" w:rsidR="007B037A" w:rsidRDefault="007B037A" w:rsidP="007B037A">
      <w:pPr>
        <w:pStyle w:val="NoSpacing"/>
        <w:spacing w:line="276" w:lineRule="auto"/>
        <w:jc w:val="both"/>
        <w:rPr>
          <w:rFonts w:ascii="Arial" w:hAnsi="Arial" w:cs="Arial"/>
        </w:rPr>
      </w:pPr>
      <w:r>
        <w:rPr>
          <w:rFonts w:ascii="Arial" w:hAnsi="Arial" w:cs="Arial"/>
        </w:rPr>
        <w:t>Voditeljica korporativnih komunikacija</w:t>
      </w:r>
    </w:p>
    <w:p w14:paraId="2A9D61F2" w14:textId="77777777" w:rsidR="007B037A" w:rsidRDefault="00000000" w:rsidP="007B037A">
      <w:pPr>
        <w:pStyle w:val="NoSpacing"/>
        <w:spacing w:line="276" w:lineRule="auto"/>
        <w:jc w:val="both"/>
        <w:rPr>
          <w:rFonts w:ascii="Arial" w:hAnsi="Arial" w:cs="Arial"/>
        </w:rPr>
      </w:pPr>
      <w:hyperlink r:id="rId6" w:history="1">
        <w:r w:rsidR="007B037A">
          <w:rPr>
            <w:rStyle w:val="Hyperlink"/>
            <w:rFonts w:ascii="Arial" w:eastAsiaTheme="majorEastAsia" w:hAnsi="Arial" w:cs="Arial"/>
          </w:rPr>
          <w:t>anja.skulje-makjanic@studenac.hr</w:t>
        </w:r>
      </w:hyperlink>
    </w:p>
    <w:p w14:paraId="72C35834" w14:textId="77777777" w:rsidR="007B037A" w:rsidRDefault="007B037A" w:rsidP="007B037A">
      <w:pPr>
        <w:pStyle w:val="NoSpacing"/>
        <w:spacing w:line="276" w:lineRule="auto"/>
        <w:jc w:val="both"/>
        <w:rPr>
          <w:rFonts w:ascii="Arial" w:hAnsi="Arial" w:cs="Arial"/>
        </w:rPr>
      </w:pPr>
    </w:p>
    <w:p w14:paraId="4B1BB42F" w14:textId="77777777" w:rsidR="007B037A" w:rsidRDefault="007B037A" w:rsidP="007B037A">
      <w:pPr>
        <w:pStyle w:val="NoSpacing"/>
        <w:spacing w:line="276" w:lineRule="auto"/>
        <w:jc w:val="both"/>
        <w:rPr>
          <w:rFonts w:ascii="Arial" w:hAnsi="Arial" w:cs="Arial"/>
        </w:rPr>
      </w:pPr>
      <w:r>
        <w:rPr>
          <w:rFonts w:ascii="Arial" w:hAnsi="Arial" w:cs="Arial"/>
        </w:rPr>
        <w:t>Ružica Ilak, Pragma komunikacije za Studenac</w:t>
      </w:r>
    </w:p>
    <w:p w14:paraId="00DC3B21" w14:textId="77777777" w:rsidR="007B037A" w:rsidRDefault="007B037A" w:rsidP="007B037A">
      <w:pPr>
        <w:pStyle w:val="NoSpacing"/>
        <w:spacing w:line="276" w:lineRule="auto"/>
        <w:jc w:val="both"/>
        <w:rPr>
          <w:rFonts w:ascii="Arial" w:hAnsi="Arial" w:cs="Arial"/>
        </w:rPr>
      </w:pPr>
      <w:r>
        <w:rPr>
          <w:rFonts w:ascii="Arial" w:hAnsi="Arial" w:cs="Arial"/>
        </w:rPr>
        <w:t>+385 91 118 6186</w:t>
      </w:r>
    </w:p>
    <w:p w14:paraId="1BD5227A" w14:textId="77777777" w:rsidR="007B037A" w:rsidRDefault="00000000" w:rsidP="007B037A">
      <w:pPr>
        <w:pStyle w:val="NoSpacing"/>
        <w:spacing w:line="276" w:lineRule="auto"/>
        <w:jc w:val="both"/>
        <w:rPr>
          <w:rFonts w:ascii="Arial" w:hAnsi="Arial" w:cs="Arial"/>
        </w:rPr>
      </w:pPr>
      <w:hyperlink r:id="rId7" w:history="1">
        <w:r w:rsidR="007B037A">
          <w:rPr>
            <w:rStyle w:val="Hyperlink"/>
            <w:rFonts w:ascii="Arial" w:hAnsi="Arial" w:cs="Arial"/>
          </w:rPr>
          <w:t>studenac@pragma.hr</w:t>
        </w:r>
      </w:hyperlink>
      <w:r w:rsidR="007B037A">
        <w:rPr>
          <w:rFonts w:ascii="Arial" w:hAnsi="Arial" w:cs="Arial"/>
        </w:rPr>
        <w:t xml:space="preserve"> </w:t>
      </w:r>
    </w:p>
    <w:p w14:paraId="35E06BF4" w14:textId="77777777" w:rsidR="007B037A" w:rsidRDefault="007B037A" w:rsidP="007B037A">
      <w:pPr>
        <w:pBdr>
          <w:bottom w:val="single" w:sz="12" w:space="1" w:color="auto"/>
        </w:pBdr>
        <w:spacing w:before="240" w:line="276" w:lineRule="auto"/>
        <w:jc w:val="both"/>
        <w:rPr>
          <w:rFonts w:ascii="Arial" w:hAnsi="Arial" w:cs="Arial"/>
          <w:sz w:val="22"/>
          <w:szCs w:val="22"/>
          <w:lang w:val="hr-HR"/>
        </w:rPr>
      </w:pPr>
    </w:p>
    <w:p w14:paraId="7D9A4521" w14:textId="77777777" w:rsidR="007B037A" w:rsidRDefault="007B037A" w:rsidP="007B037A">
      <w:pPr>
        <w:jc w:val="both"/>
        <w:rPr>
          <w:rFonts w:ascii="Arial" w:hAnsi="Arial" w:cs="Arial"/>
          <w:sz w:val="20"/>
          <w:szCs w:val="20"/>
          <w:lang w:val="hr-HR"/>
        </w:rPr>
      </w:pPr>
      <w:r>
        <w:rPr>
          <w:rFonts w:ascii="Arial" w:hAnsi="Arial" w:cs="Arial"/>
          <w:b/>
          <w:bCs/>
          <w:sz w:val="20"/>
          <w:szCs w:val="20"/>
          <w:lang w:val="hr-HR"/>
        </w:rPr>
        <w:t>Trgovački maloprodajni lanac Studenac</w:t>
      </w:r>
      <w:r>
        <w:rPr>
          <w:rFonts w:ascii="Arial" w:hAnsi="Arial" w:cs="Arial"/>
          <w:sz w:val="20"/>
          <w:szCs w:val="20"/>
          <w:lang w:val="hr-HR"/>
        </w:rPr>
        <w:t xml:space="preserve"> </w:t>
      </w:r>
      <w:r>
        <w:rPr>
          <w:rFonts w:ascii="Arial" w:eastAsia="Calibri" w:hAnsi="Arial" w:cs="Arial"/>
          <w:sz w:val="20"/>
          <w:szCs w:val="20"/>
          <w:lang w:val="hr-HR" w:eastAsia="hr-HR"/>
        </w:rPr>
        <w:t xml:space="preserve">kao kompanija posluje od 1991. godine. Kasnih 90-ih proširio je poslovanje otvaranjem veleprodajnog skladišta u </w:t>
      </w:r>
      <w:proofErr w:type="spellStart"/>
      <w:r>
        <w:rPr>
          <w:rFonts w:ascii="Arial" w:eastAsia="Calibri" w:hAnsi="Arial" w:cs="Arial"/>
          <w:sz w:val="20"/>
          <w:szCs w:val="20"/>
          <w:lang w:val="hr-HR" w:eastAsia="hr-HR"/>
        </w:rPr>
        <w:t>Dućama</w:t>
      </w:r>
      <w:proofErr w:type="spellEnd"/>
      <w:r>
        <w:rPr>
          <w:rFonts w:ascii="Arial" w:eastAsia="Calibri" w:hAnsi="Arial" w:cs="Arial"/>
          <w:sz w:val="20"/>
          <w:szCs w:val="20"/>
          <w:lang w:val="hr-HR" w:eastAsia="hr-HR"/>
        </w:rPr>
        <w:t xml:space="preserve"> i nekoli</w:t>
      </w:r>
      <w:r>
        <w:rPr>
          <w:rFonts w:ascii="Arial" w:eastAsia="Calibri" w:hAnsi="Arial" w:cs="Arial"/>
          <w:color w:val="000000"/>
          <w:sz w:val="20"/>
          <w:szCs w:val="20"/>
          <w:lang w:val="hr-HR" w:eastAsia="hr-HR"/>
        </w:rPr>
        <w:t xml:space="preserve">ko maloprodajnih trgovina </w:t>
      </w:r>
      <w:r>
        <w:rPr>
          <w:rFonts w:ascii="Arial" w:eastAsia="Calibri" w:hAnsi="Arial" w:cs="Arial"/>
          <w:color w:val="000000"/>
          <w:sz w:val="20"/>
          <w:szCs w:val="20"/>
          <w:lang w:val="hr-HR" w:eastAsia="hr-HR"/>
        </w:rPr>
        <w:lastRenderedPageBreak/>
        <w:t>u Omišu.</w:t>
      </w:r>
      <w:r>
        <w:rPr>
          <w:rFonts w:ascii="Arial" w:eastAsia="Calibri" w:hAnsi="Arial" w:cs="Arial"/>
          <w:sz w:val="20"/>
          <w:szCs w:val="20"/>
          <w:lang w:val="hr-HR" w:eastAsia="hr-HR"/>
        </w:rPr>
        <w:t xml:space="preserve"> </w:t>
      </w:r>
      <w:r>
        <w:rPr>
          <w:rFonts w:ascii="Arial" w:eastAsia="Calibri" w:hAnsi="Arial" w:cs="Arial"/>
          <w:color w:val="000000" w:themeColor="text1"/>
          <w:sz w:val="20"/>
          <w:szCs w:val="20"/>
          <w:lang w:val="hr-HR" w:eastAsia="hr-HR"/>
        </w:rPr>
        <w:t>Na današnji Studenac, trgovinu-susjed koja pogodnostima za kupce dosljedno prati svjetske trendove, najviše je utjecala 2018. kada počinje transformacija poslovanja popraćena akvizicijama i organskim rastom. Preuzimanjem Istarskih supermarketa i Sonika 2019. lanac jača svoju poziciju i posluje duž cijele jadranske obale. S</w:t>
      </w:r>
      <w:r>
        <w:rPr>
          <w:rFonts w:ascii="Arial" w:eastAsia="Calibri" w:hAnsi="Arial" w:cs="Arial"/>
          <w:sz w:val="20"/>
          <w:szCs w:val="20"/>
          <w:lang w:val="hr-HR" w:eastAsia="hr-HR"/>
        </w:rPr>
        <w:t xml:space="preserve">tatus utvrđuje 2021. preuzimanjem lanca Bure Trgovina, a važan poslovni iskorak iste godine čini otvaranjem prvih prodavaonica u Zagrebu. Dodatno, u 2022. Studenac preuzima dubrovački Pemo, kutinsku Loniu i više manjih lanaca diljem Hrvatske, </w:t>
      </w:r>
      <w:r>
        <w:rPr>
          <w:rFonts w:asciiTheme="minorBidi" w:eastAsia="Calibri" w:hAnsiTheme="minorBidi"/>
          <w:sz w:val="20"/>
          <w:szCs w:val="20"/>
          <w:lang w:val="hr-HR" w:eastAsia="hr-HR"/>
        </w:rPr>
        <w:t xml:space="preserve">a u 2023. lance </w:t>
      </w:r>
      <w:proofErr w:type="spellStart"/>
      <w:r>
        <w:rPr>
          <w:rFonts w:asciiTheme="minorBidi" w:eastAsia="Calibri" w:hAnsiTheme="minorBidi"/>
          <w:sz w:val="20"/>
          <w:szCs w:val="20"/>
          <w:lang w:val="hr-HR" w:eastAsia="hr-HR"/>
        </w:rPr>
        <w:t>Strahinjčicu</w:t>
      </w:r>
      <w:proofErr w:type="spellEnd"/>
      <w:r>
        <w:rPr>
          <w:rFonts w:asciiTheme="minorBidi" w:eastAsia="Calibri" w:hAnsiTheme="minorBidi"/>
          <w:sz w:val="20"/>
          <w:szCs w:val="20"/>
          <w:lang w:val="hr-HR" w:eastAsia="hr-HR"/>
        </w:rPr>
        <w:t xml:space="preserve"> i Špar, te je sada prisutan na nacionalnom nivou.</w:t>
      </w:r>
      <w:r>
        <w:rPr>
          <w:rFonts w:ascii="Arial" w:eastAsia="Calibri" w:hAnsi="Arial" w:cs="Arial"/>
          <w:sz w:val="20"/>
          <w:szCs w:val="20"/>
          <w:lang w:val="hr-HR" w:eastAsia="hr-HR"/>
        </w:rPr>
        <w:t xml:space="preserve"> </w:t>
      </w:r>
      <w:r>
        <w:rPr>
          <w:rFonts w:ascii="Arial" w:eastAsia="Calibri" w:hAnsi="Arial" w:cs="Arial"/>
          <w:color w:val="000000"/>
          <w:sz w:val="20"/>
          <w:szCs w:val="20"/>
          <w:lang w:val="hr-HR" w:eastAsia="hr-HR"/>
        </w:rPr>
        <w:t xml:space="preserve">Studenac trenutačno zapošljava </w:t>
      </w:r>
      <w:r>
        <w:rPr>
          <w:rFonts w:asciiTheme="minorBidi" w:eastAsia="Calibri" w:hAnsiTheme="minorBidi"/>
          <w:color w:val="000000"/>
          <w:sz w:val="20"/>
          <w:szCs w:val="20"/>
          <w:lang w:val="hr-HR" w:eastAsia="hr-HR"/>
        </w:rPr>
        <w:t>gotovo 6000 djelatnika</w:t>
      </w:r>
      <w:r>
        <w:rPr>
          <w:rFonts w:ascii="Arial" w:eastAsia="Calibri" w:hAnsi="Arial" w:cs="Arial"/>
          <w:color w:val="000000"/>
          <w:sz w:val="20"/>
          <w:szCs w:val="20"/>
          <w:lang w:val="hr-HR" w:eastAsia="hr-HR"/>
        </w:rPr>
        <w:t>, ima više od 1200 prodavaonica te je među vodećim maloprodajnim lancima u Hrvatskoj.</w:t>
      </w:r>
      <w:r>
        <w:rPr>
          <w:rFonts w:ascii="Arial" w:eastAsia="Calibri" w:hAnsi="Arial" w:cs="Arial"/>
          <w:sz w:val="20"/>
          <w:szCs w:val="20"/>
          <w:lang w:val="hr-HR" w:eastAsia="hr-HR"/>
        </w:rPr>
        <w:t xml:space="preserve"> </w:t>
      </w:r>
      <w:r>
        <w:rPr>
          <w:rFonts w:ascii="Arial" w:hAnsi="Arial" w:cs="Arial"/>
          <w:sz w:val="20"/>
          <w:szCs w:val="20"/>
          <w:lang w:val="hr-HR"/>
        </w:rPr>
        <w:t xml:space="preserve">Više informacija dostupno je na </w:t>
      </w:r>
      <w:hyperlink r:id="rId8" w:history="1">
        <w:r>
          <w:rPr>
            <w:rStyle w:val="Hyperlink"/>
            <w:rFonts w:ascii="Arial" w:hAnsi="Arial" w:cs="Arial"/>
            <w:sz w:val="20"/>
            <w:szCs w:val="20"/>
            <w:lang w:val="hr-HR"/>
          </w:rPr>
          <w:t>studenac.hr</w:t>
        </w:r>
      </w:hyperlink>
      <w:r>
        <w:rPr>
          <w:rFonts w:ascii="Arial" w:hAnsi="Arial" w:cs="Arial"/>
          <w:sz w:val="20"/>
          <w:szCs w:val="20"/>
          <w:lang w:val="hr-HR"/>
        </w:rPr>
        <w:t xml:space="preserve">, a priopćenja za medije na </w:t>
      </w:r>
      <w:hyperlink r:id="rId9" w:history="1">
        <w:r>
          <w:rPr>
            <w:rStyle w:val="Hyperlink"/>
            <w:rFonts w:ascii="Arial" w:hAnsi="Arial" w:cs="Arial"/>
            <w:sz w:val="20"/>
            <w:szCs w:val="20"/>
            <w:lang w:val="hr-HR"/>
          </w:rPr>
          <w:t>studenac.hr/press</w:t>
        </w:r>
      </w:hyperlink>
      <w:r>
        <w:rPr>
          <w:rFonts w:ascii="Arial" w:hAnsi="Arial" w:cs="Arial"/>
          <w:sz w:val="20"/>
          <w:szCs w:val="20"/>
          <w:lang w:val="hr-HR"/>
        </w:rPr>
        <w:t>.</w:t>
      </w:r>
    </w:p>
    <w:bookmarkEnd w:id="0"/>
    <w:p w14:paraId="401F2AB4" w14:textId="77777777" w:rsidR="000700A0" w:rsidRDefault="000700A0"/>
    <w:p w14:paraId="006FFB53" w14:textId="77777777" w:rsidR="008A0745" w:rsidRDefault="008A0745"/>
    <w:p w14:paraId="06F4F51E" w14:textId="77777777" w:rsidR="008A0745" w:rsidRDefault="008A0745"/>
    <w:p w14:paraId="1A12637F" w14:textId="13FF8231" w:rsidR="008A0745" w:rsidRDefault="008A0745">
      <w:r>
        <w:t xml:space="preserve">- </w:t>
      </w:r>
    </w:p>
    <w:sectPr w:rsidR="008A0745" w:rsidSect="0076214E">
      <w:headerReference w:type="default" r:id="rId10"/>
      <w:footerReference w:type="default" r:id="rId11"/>
      <w:pgSz w:w="11900" w:h="16840"/>
      <w:pgMar w:top="2836"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31BE5" w14:textId="77777777" w:rsidR="0076214E" w:rsidRDefault="0076214E">
      <w:r>
        <w:separator/>
      </w:r>
    </w:p>
  </w:endnote>
  <w:endnote w:type="continuationSeparator" w:id="0">
    <w:p w14:paraId="31BED5C0" w14:textId="77777777" w:rsidR="0076214E" w:rsidRDefault="00762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FAE7" w14:textId="77777777" w:rsidR="00445323" w:rsidRDefault="00011621" w:rsidP="00AF725F">
    <w:pPr>
      <w:pStyle w:val="Footer"/>
      <w:jc w:val="right"/>
    </w:pPr>
    <w:r>
      <w:rPr>
        <w:noProof/>
        <w:lang w:val="fr-BE" w:eastAsia="fr-BE"/>
      </w:rPr>
      <mc:AlternateContent>
        <mc:Choice Requires="wps">
          <w:drawing>
            <wp:anchor distT="0" distB="0" distL="114300" distR="114300" simplePos="0" relativeHeight="251660288" behindDoc="0" locked="0" layoutInCell="1" allowOverlap="1" wp14:anchorId="1DBCC203" wp14:editId="6D6BC008">
              <wp:simplePos x="0" y="0"/>
              <wp:positionH relativeFrom="column">
                <wp:posOffset>3348355</wp:posOffset>
              </wp:positionH>
              <wp:positionV relativeFrom="paragraph">
                <wp:posOffset>-67310</wp:posOffset>
              </wp:positionV>
              <wp:extent cx="1331595" cy="252730"/>
              <wp:effectExtent l="0" t="0" r="0" b="0"/>
              <wp:wrapNone/>
              <wp:docPr id="2"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252730"/>
                      </a:xfrm>
                      <a:prstGeom prst="rect">
                        <a:avLst/>
                      </a:prstGeom>
                      <a:solidFill>
                        <a:srgbClr val="44AC34"/>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F34298A" id="Prostokąt 7" o:spid="_x0000_s1026" style="position:absolute;margin-left:263.65pt;margin-top:-5.3pt;width:104.8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" fillcolor="#44ac34" stroked="f" strokeweight="1pt"/>
          </w:pict>
        </mc:Fallback>
      </mc:AlternateContent>
    </w:r>
    <w:r>
      <w:rPr>
        <w:noProof/>
        <w:lang w:val="fr-BE" w:eastAsia="fr-BE"/>
      </w:rPr>
      <mc:AlternateContent>
        <mc:Choice Requires="wps">
          <w:drawing>
            <wp:anchor distT="0" distB="0" distL="114300" distR="114300" simplePos="0" relativeHeight="251659264" behindDoc="0" locked="0" layoutInCell="1" allowOverlap="1" wp14:anchorId="59B2F608" wp14:editId="419565F3">
              <wp:simplePos x="0" y="0"/>
              <wp:positionH relativeFrom="column">
                <wp:posOffset>3265805</wp:posOffset>
              </wp:positionH>
              <wp:positionV relativeFrom="paragraph">
                <wp:posOffset>-607695</wp:posOffset>
              </wp:positionV>
              <wp:extent cx="1718945" cy="422275"/>
              <wp:effectExtent l="0" t="1905" r="0" b="4445"/>
              <wp:wrapNone/>
              <wp:docPr id="1"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42227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2847DF5" w14:textId="77777777" w:rsidR="00445323" w:rsidRPr="00AF725F" w:rsidRDefault="00011621" w:rsidP="00AF725F">
                          <w:pPr>
                            <w:rPr>
                              <w:rFonts w:ascii="Arial" w:hAnsi="Arial" w:cs="Arial"/>
                              <w:b/>
                              <w:sz w:val="10"/>
                              <w:szCs w:val="10"/>
                            </w:rPr>
                          </w:pPr>
                          <w:r w:rsidRPr="00AF725F">
                            <w:rPr>
                              <w:rFonts w:ascii="Arial" w:hAnsi="Arial" w:cs="Arial"/>
                              <w:b/>
                              <w:sz w:val="10"/>
                              <w:szCs w:val="10"/>
                            </w:rPr>
                            <w:t>Studenac d.o.o.</w:t>
                          </w:r>
                        </w:p>
                        <w:p w14:paraId="0FE10D8D" w14:textId="77777777" w:rsidR="00445323" w:rsidRPr="00AF725F" w:rsidRDefault="00011621" w:rsidP="00AF725F">
                          <w:pPr>
                            <w:rPr>
                              <w:rFonts w:ascii="Arial" w:hAnsi="Arial" w:cs="Arial"/>
                              <w:sz w:val="10"/>
                              <w:szCs w:val="10"/>
                            </w:rPr>
                          </w:pPr>
                          <w:r w:rsidRPr="00AF725F">
                            <w:rPr>
                              <w:rFonts w:ascii="Arial" w:hAnsi="Arial" w:cs="Arial"/>
                              <w:sz w:val="10"/>
                              <w:szCs w:val="10"/>
                            </w:rPr>
                            <w:t>Četvrt Ribnjak 17 Omiš 21310 Hrvatska</w:t>
                          </w:r>
                        </w:p>
                        <w:p w14:paraId="47D1A321" w14:textId="77777777" w:rsidR="00445323" w:rsidRPr="00AF725F" w:rsidRDefault="00011621" w:rsidP="00AF725F">
                          <w:pPr>
                            <w:rPr>
                              <w:rFonts w:ascii="Arial" w:hAnsi="Arial" w:cs="Arial"/>
                              <w:sz w:val="10"/>
                              <w:szCs w:val="10"/>
                              <w:lang w:val="en-US"/>
                            </w:rPr>
                          </w:pPr>
                          <w:r w:rsidRPr="00AF725F">
                            <w:rPr>
                              <w:rFonts w:ascii="Arial" w:hAnsi="Arial" w:cs="Arial"/>
                              <w:sz w:val="10"/>
                              <w:szCs w:val="10"/>
                              <w:lang w:val="en-US"/>
                            </w:rPr>
                            <w:t>phone +385 (0)21 430 801 | fax +385 (0)21 430 802</w:t>
                          </w:r>
                        </w:p>
                        <w:p w14:paraId="506BF8B6" w14:textId="77777777" w:rsidR="00445323" w:rsidRPr="00AF725F" w:rsidRDefault="00011621" w:rsidP="00AF725F">
                          <w:pPr>
                            <w:rPr>
                              <w:rFonts w:ascii="Arial" w:hAnsi="Arial" w:cs="Arial"/>
                              <w:color w:val="E9540D"/>
                              <w:sz w:val="10"/>
                              <w:szCs w:val="10"/>
                              <w:lang w:val="en-US"/>
                            </w:rPr>
                          </w:pPr>
                          <w:r w:rsidRPr="00AF725F">
                            <w:rPr>
                              <w:rFonts w:ascii="Arial" w:hAnsi="Arial" w:cs="Arial"/>
                              <w:sz w:val="10"/>
                              <w:szCs w:val="10"/>
                              <w:lang w:val="en-US"/>
                            </w:rPr>
                            <w:t>studenac@studenac.hr</w:t>
                          </w:r>
                          <w:r>
                            <w:rPr>
                              <w:rFonts w:ascii="Arial" w:hAnsi="Arial" w:cs="Arial"/>
                              <w:sz w:val="10"/>
                              <w:szCs w:val="10"/>
                              <w:lang w:val="en-US"/>
                            </w:rPr>
                            <w:t xml:space="preserve"> </w:t>
                          </w:r>
                          <w:r w:rsidRPr="00AF725F">
                            <w:rPr>
                              <w:rFonts w:ascii="Arial" w:hAnsi="Arial" w:cs="Arial"/>
                              <w:sz w:val="10"/>
                              <w:szCs w:val="10"/>
                              <w:lang w:val="en-US"/>
                            </w:rPr>
                            <w:t>|</w:t>
                          </w:r>
                          <w:r>
                            <w:rPr>
                              <w:rFonts w:ascii="Arial" w:hAnsi="Arial" w:cs="Arial"/>
                              <w:sz w:val="10"/>
                              <w:szCs w:val="10"/>
                              <w:lang w:val="en-US"/>
                            </w:rPr>
                            <w:t xml:space="preserve"> </w:t>
                          </w:r>
                          <w:r w:rsidRPr="00AF725F">
                            <w:rPr>
                              <w:rFonts w:ascii="Arial" w:hAnsi="Arial" w:cs="Arial"/>
                              <w:color w:val="E9540D"/>
                              <w:sz w:val="10"/>
                              <w:szCs w:val="10"/>
                              <w:lang w:val="en-US"/>
                            </w:rPr>
                            <w:t>www.studenac.hr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B2F608" id="_x0000_t202" coordsize="21600,21600" o:spt="202" path="m,l,21600r21600,l21600,xe">
              <v:stroke joinstyle="miter"/>
              <v:path gradientshapeok="t" o:connecttype="rect"/>
            </v:shapetype>
            <v:shape id="Pole tekstowe 5" o:spid="_x0000_s1026" type="#_x0000_t202" style="position:absolute;left:0;text-align:left;margin-left:257.15pt;margin-top:-47.85pt;width:135.35pt;height: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" fillcolor="white [3201]" stroked="f" strokeweight=".5pt">
              <v:textbox>
                <w:txbxContent>
                  <w:p w14:paraId="62847DF5" w14:textId="77777777" w:rsidR="00445323" w:rsidRPr="00AF725F" w:rsidRDefault="00011621" w:rsidP="00AF725F">
                    <w:pPr>
                      <w:rPr>
                        <w:rFonts w:ascii="Arial" w:hAnsi="Arial" w:cs="Arial"/>
                        <w:b/>
                        <w:sz w:val="10"/>
                        <w:szCs w:val="10"/>
                      </w:rPr>
                    </w:pPr>
                    <w:r w:rsidRPr="00AF725F">
                      <w:rPr>
                        <w:rFonts w:ascii="Arial" w:hAnsi="Arial" w:cs="Arial"/>
                        <w:b/>
                        <w:sz w:val="10"/>
                        <w:szCs w:val="10"/>
                      </w:rPr>
                      <w:t>Studenac d.o.o.</w:t>
                    </w:r>
                  </w:p>
                  <w:p w14:paraId="0FE10D8D" w14:textId="77777777" w:rsidR="00445323" w:rsidRPr="00AF725F" w:rsidRDefault="00011621" w:rsidP="00AF725F">
                    <w:pPr>
                      <w:rPr>
                        <w:rFonts w:ascii="Arial" w:hAnsi="Arial" w:cs="Arial"/>
                        <w:sz w:val="10"/>
                        <w:szCs w:val="10"/>
                      </w:rPr>
                    </w:pPr>
                    <w:r w:rsidRPr="00AF725F">
                      <w:rPr>
                        <w:rFonts w:ascii="Arial" w:hAnsi="Arial" w:cs="Arial"/>
                        <w:sz w:val="10"/>
                        <w:szCs w:val="10"/>
                      </w:rPr>
                      <w:t>Četvrt Ribnjak 17 Omiš 21310 Hrvatska</w:t>
                    </w:r>
                  </w:p>
                  <w:p w14:paraId="47D1A321" w14:textId="77777777" w:rsidR="00445323" w:rsidRPr="00AF725F" w:rsidRDefault="00011621" w:rsidP="00AF725F">
                    <w:pPr>
                      <w:rPr>
                        <w:rFonts w:ascii="Arial" w:hAnsi="Arial" w:cs="Arial"/>
                        <w:sz w:val="10"/>
                        <w:szCs w:val="10"/>
                        <w:lang w:val="en-US"/>
                      </w:rPr>
                    </w:pPr>
                    <w:r w:rsidRPr="00AF725F">
                      <w:rPr>
                        <w:rFonts w:ascii="Arial" w:hAnsi="Arial" w:cs="Arial"/>
                        <w:sz w:val="10"/>
                        <w:szCs w:val="10"/>
                        <w:lang w:val="en-US"/>
                      </w:rPr>
                      <w:t>phone +385 (0)21 430 801 | fax +385 (0)21 430 802</w:t>
                    </w:r>
                  </w:p>
                  <w:p w14:paraId="506BF8B6" w14:textId="77777777" w:rsidR="00445323" w:rsidRPr="00AF725F" w:rsidRDefault="00011621" w:rsidP="00AF725F">
                    <w:pPr>
                      <w:rPr>
                        <w:rFonts w:ascii="Arial" w:hAnsi="Arial" w:cs="Arial"/>
                        <w:color w:val="E9540D"/>
                        <w:sz w:val="10"/>
                        <w:szCs w:val="10"/>
                        <w:lang w:val="en-US"/>
                      </w:rPr>
                    </w:pPr>
                    <w:r w:rsidRPr="00AF725F">
                      <w:rPr>
                        <w:rFonts w:ascii="Arial" w:hAnsi="Arial" w:cs="Arial"/>
                        <w:sz w:val="10"/>
                        <w:szCs w:val="10"/>
                        <w:lang w:val="en-US"/>
                      </w:rPr>
                      <w:t>studenac@studenac.hr</w:t>
                    </w:r>
                    <w:r>
                      <w:rPr>
                        <w:rFonts w:ascii="Arial" w:hAnsi="Arial" w:cs="Arial"/>
                        <w:sz w:val="10"/>
                        <w:szCs w:val="10"/>
                        <w:lang w:val="en-US"/>
                      </w:rPr>
                      <w:t xml:space="preserve"> </w:t>
                    </w:r>
                    <w:r w:rsidRPr="00AF725F">
                      <w:rPr>
                        <w:rFonts w:ascii="Arial" w:hAnsi="Arial" w:cs="Arial"/>
                        <w:sz w:val="10"/>
                        <w:szCs w:val="10"/>
                        <w:lang w:val="en-US"/>
                      </w:rPr>
                      <w:t>|</w:t>
                    </w:r>
                    <w:r>
                      <w:rPr>
                        <w:rFonts w:ascii="Arial" w:hAnsi="Arial" w:cs="Arial"/>
                        <w:sz w:val="10"/>
                        <w:szCs w:val="10"/>
                        <w:lang w:val="en-US"/>
                      </w:rPr>
                      <w:t xml:space="preserve"> </w:t>
                    </w:r>
                    <w:r w:rsidRPr="00AF725F">
                      <w:rPr>
                        <w:rFonts w:ascii="Arial" w:hAnsi="Arial" w:cs="Arial"/>
                        <w:color w:val="E9540D"/>
                        <w:sz w:val="10"/>
                        <w:szCs w:val="10"/>
                        <w:lang w:val="en-US"/>
                      </w:rPr>
                      <w:t>www.studenac.hr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6F258" w14:textId="77777777" w:rsidR="0076214E" w:rsidRDefault="0076214E">
      <w:r>
        <w:separator/>
      </w:r>
    </w:p>
  </w:footnote>
  <w:footnote w:type="continuationSeparator" w:id="0">
    <w:p w14:paraId="32BCC4BA" w14:textId="77777777" w:rsidR="0076214E" w:rsidRDefault="00762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7216" w14:textId="77777777" w:rsidR="00445323" w:rsidRDefault="00011621" w:rsidP="002A405A">
    <w:pPr>
      <w:pStyle w:val="Header"/>
      <w:jc w:val="right"/>
    </w:pPr>
    <w:r>
      <w:rPr>
        <w:noProof/>
        <w:lang w:val="fr-BE" w:eastAsia="fr-BE"/>
      </w:rPr>
      <w:drawing>
        <wp:inline distT="0" distB="0" distL="0" distR="0" wp14:anchorId="1067A42E" wp14:editId="73123D0B">
          <wp:extent cx="1333647" cy="1333647"/>
          <wp:effectExtent l="0" t="0" r="0" b="0"/>
          <wp:docPr id="15" name="Graf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6762" cy="1356762"/>
                  </a:xfrm>
                  <a:prstGeom prst="rect">
                    <a:avLst/>
                  </a:prstGeom>
                </pic:spPr>
              </pic:pic>
            </a:graphicData>
          </a:graphic>
        </wp:inline>
      </w:drawing>
    </w:r>
  </w:p>
  <w:p w14:paraId="51FC9E5E" w14:textId="77777777" w:rsidR="00445323" w:rsidRPr="002A405A" w:rsidRDefault="00011621" w:rsidP="002A405A">
    <w:pPr>
      <w:pStyle w:val="Header"/>
      <w:rPr>
        <w:rFonts w:ascii="Arial" w:hAnsi="Arial" w:cs="Arial"/>
        <w:sz w:val="18"/>
        <w:szCs w:val="18"/>
      </w:rPr>
    </w:pPr>
    <w:r w:rsidRPr="002A405A">
      <w:rPr>
        <w:rFonts w:ascii="Arial" w:hAnsi="Arial" w:cs="Arial"/>
        <w:sz w:val="18"/>
        <w:szCs w:val="18"/>
      </w:rPr>
      <w:t>OBJAVA ZA MEDIJE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C3"/>
    <w:rsid w:val="00011621"/>
    <w:rsid w:val="00011B42"/>
    <w:rsid w:val="00052195"/>
    <w:rsid w:val="000700A0"/>
    <w:rsid w:val="000E15C1"/>
    <w:rsid w:val="00184156"/>
    <w:rsid w:val="001A51FF"/>
    <w:rsid w:val="001F3F7B"/>
    <w:rsid w:val="002D18D3"/>
    <w:rsid w:val="002E4F6A"/>
    <w:rsid w:val="00351CE9"/>
    <w:rsid w:val="0037258C"/>
    <w:rsid w:val="00402F23"/>
    <w:rsid w:val="00445323"/>
    <w:rsid w:val="004C51F4"/>
    <w:rsid w:val="004F2AC2"/>
    <w:rsid w:val="005F174E"/>
    <w:rsid w:val="0064544E"/>
    <w:rsid w:val="006A1D76"/>
    <w:rsid w:val="006B0579"/>
    <w:rsid w:val="006E7830"/>
    <w:rsid w:val="007172D0"/>
    <w:rsid w:val="00751912"/>
    <w:rsid w:val="0076214E"/>
    <w:rsid w:val="007A2CA7"/>
    <w:rsid w:val="007A556E"/>
    <w:rsid w:val="007B037A"/>
    <w:rsid w:val="00833053"/>
    <w:rsid w:val="00897917"/>
    <w:rsid w:val="008A0745"/>
    <w:rsid w:val="008F56F3"/>
    <w:rsid w:val="00904819"/>
    <w:rsid w:val="00B5017F"/>
    <w:rsid w:val="00B613C3"/>
    <w:rsid w:val="00C030B6"/>
    <w:rsid w:val="00C0699A"/>
    <w:rsid w:val="00C2456A"/>
    <w:rsid w:val="00CA11CF"/>
    <w:rsid w:val="00CF578F"/>
    <w:rsid w:val="00D10111"/>
    <w:rsid w:val="00E81A6B"/>
    <w:rsid w:val="00F0301C"/>
    <w:rsid w:val="00F235F9"/>
    <w:rsid w:val="00F453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46078"/>
  <w15:chartTrackingRefBased/>
  <w15:docId w15:val="{C350A6C7-FA90-44A7-9ECE-F10FC7D7E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6F3"/>
    <w:pPr>
      <w:spacing w:after="0" w:line="240" w:lineRule="auto"/>
    </w:pPr>
    <w:rPr>
      <w:kern w:val="0"/>
      <w:sz w:val="24"/>
      <w:szCs w:val="24"/>
      <w:lang w:val="pl-P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56F3"/>
    <w:pPr>
      <w:tabs>
        <w:tab w:val="center" w:pos="4536"/>
        <w:tab w:val="right" w:pos="9072"/>
      </w:tabs>
    </w:pPr>
  </w:style>
  <w:style w:type="character" w:customStyle="1" w:styleId="HeaderChar">
    <w:name w:val="Header Char"/>
    <w:basedOn w:val="DefaultParagraphFont"/>
    <w:link w:val="Header"/>
    <w:uiPriority w:val="99"/>
    <w:rsid w:val="008F56F3"/>
    <w:rPr>
      <w:kern w:val="0"/>
      <w:sz w:val="24"/>
      <w:szCs w:val="24"/>
      <w:lang w:val="pl-PL"/>
      <w14:ligatures w14:val="none"/>
    </w:rPr>
  </w:style>
  <w:style w:type="paragraph" w:styleId="Footer">
    <w:name w:val="footer"/>
    <w:basedOn w:val="Normal"/>
    <w:link w:val="FooterChar"/>
    <w:uiPriority w:val="99"/>
    <w:unhideWhenUsed/>
    <w:rsid w:val="008F56F3"/>
    <w:pPr>
      <w:tabs>
        <w:tab w:val="center" w:pos="4536"/>
        <w:tab w:val="right" w:pos="9072"/>
      </w:tabs>
    </w:pPr>
  </w:style>
  <w:style w:type="character" w:customStyle="1" w:styleId="FooterChar">
    <w:name w:val="Footer Char"/>
    <w:basedOn w:val="DefaultParagraphFont"/>
    <w:link w:val="Footer"/>
    <w:uiPriority w:val="99"/>
    <w:rsid w:val="008F56F3"/>
    <w:rPr>
      <w:kern w:val="0"/>
      <w:sz w:val="24"/>
      <w:szCs w:val="24"/>
      <w:lang w:val="pl-PL"/>
      <w14:ligatures w14:val="none"/>
    </w:rPr>
  </w:style>
  <w:style w:type="paragraph" w:styleId="NormalWeb">
    <w:name w:val="Normal (Web)"/>
    <w:basedOn w:val="Normal"/>
    <w:unhideWhenUsed/>
    <w:rsid w:val="008F56F3"/>
    <w:pPr>
      <w:suppressAutoHyphens/>
      <w:autoSpaceDN w:val="0"/>
      <w:spacing w:before="100" w:after="100"/>
    </w:pPr>
    <w:rPr>
      <w:rFonts w:ascii="Times New Roman" w:eastAsia="Times New Roman" w:hAnsi="Times New Roman" w:cs="Times New Roman"/>
      <w:lang w:val="en-US"/>
    </w:rPr>
  </w:style>
  <w:style w:type="character" w:styleId="Hyperlink">
    <w:name w:val="Hyperlink"/>
    <w:basedOn w:val="DefaultParagraphFont"/>
    <w:uiPriority w:val="99"/>
    <w:unhideWhenUsed/>
    <w:rsid w:val="008F56F3"/>
    <w:rPr>
      <w:color w:val="0563C1" w:themeColor="hyperlink"/>
      <w:u w:val="single"/>
    </w:rPr>
  </w:style>
  <w:style w:type="paragraph" w:styleId="NoSpacing">
    <w:name w:val="No Spacing"/>
    <w:uiPriority w:val="1"/>
    <w:qFormat/>
    <w:rsid w:val="008F56F3"/>
    <w:pPr>
      <w:spacing w:after="0" w:line="240" w:lineRule="auto"/>
    </w:pPr>
    <w:rPr>
      <w:rFonts w:ascii="Times New Roman" w:eastAsia="Times New Roman" w:hAnsi="Times New Roman" w:cs="Times New Roman"/>
      <w:kern w:val="0"/>
      <w:sz w:val="20"/>
      <w:szCs w:val="20"/>
      <w14:ligatures w14:val="none"/>
    </w:rPr>
  </w:style>
  <w:style w:type="character" w:styleId="FollowedHyperlink">
    <w:name w:val="FollowedHyperlink"/>
    <w:basedOn w:val="DefaultParagraphFont"/>
    <w:uiPriority w:val="99"/>
    <w:semiHidden/>
    <w:unhideWhenUsed/>
    <w:rsid w:val="008F56F3"/>
    <w:rPr>
      <w:color w:val="954F72" w:themeColor="followedHyperlink"/>
      <w:u w:val="single"/>
    </w:rPr>
  </w:style>
  <w:style w:type="paragraph" w:styleId="Revision">
    <w:name w:val="Revision"/>
    <w:hidden/>
    <w:uiPriority w:val="99"/>
    <w:semiHidden/>
    <w:rsid w:val="008F56F3"/>
    <w:pPr>
      <w:spacing w:after="0" w:line="240" w:lineRule="auto"/>
    </w:pPr>
    <w:rPr>
      <w:kern w:val="0"/>
      <w:sz w:val="24"/>
      <w:szCs w:val="24"/>
      <w:lang w:val="pl-PL"/>
      <w14:ligatures w14:val="none"/>
    </w:rPr>
  </w:style>
  <w:style w:type="character" w:styleId="UnresolvedMention">
    <w:name w:val="Unresolved Mention"/>
    <w:basedOn w:val="DefaultParagraphFont"/>
    <w:uiPriority w:val="99"/>
    <w:semiHidden/>
    <w:unhideWhenUsed/>
    <w:rsid w:val="001841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enac.h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studenac@pragma.h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ja.skulje-makjanic@studenac.hr"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studenac.hr/pres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Pragma-Antonela</dc:creator>
  <cp:keywords/>
  <dc:description/>
  <cp:lastModifiedBy>Mato Papac</cp:lastModifiedBy>
  <cp:revision>6</cp:revision>
  <dcterms:created xsi:type="dcterms:W3CDTF">2024-03-18T14:17:00Z</dcterms:created>
  <dcterms:modified xsi:type="dcterms:W3CDTF">2024-03-22T13:27:00Z</dcterms:modified>
</cp:coreProperties>
</file>